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D5EC2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Pr="000242E0" w:rsidRDefault="000D5EC2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Default="000D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0D5EC2" w:rsidRDefault="000D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0D5EC2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Pr="000242E0" w:rsidRDefault="000D5EC2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Default="000D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0D5EC2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Pr="000242E0" w:rsidRDefault="000D5EC2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2" w:rsidRDefault="000D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0D5EC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0D5EC2"/>
    <w:rsid w:val="00135B24"/>
    <w:rsid w:val="00682F4A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2018-04-10T10:02:00Z</dcterms:modified>
</cp:coreProperties>
</file>