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2D" w:rsidRPr="000242E0" w:rsidRDefault="00E2542D" w:rsidP="00E254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Форма 2.8. Информация об </w:t>
      </w:r>
      <w:proofErr w:type="gramStart"/>
      <w:r w:rsidRPr="000242E0">
        <w:rPr>
          <w:rFonts w:ascii="Times New Roman" w:hAnsi="Times New Roman" w:cs="Times New Roman"/>
        </w:rPr>
        <w:t>основных</w:t>
      </w:r>
      <w:proofErr w:type="gramEnd"/>
      <w:r w:rsidRPr="000242E0">
        <w:rPr>
          <w:rFonts w:ascii="Times New Roman" w:hAnsi="Times New Roman" w:cs="Times New Roman"/>
        </w:rPr>
        <w:t xml:space="preserve"> потребительских</w:t>
      </w:r>
    </w:p>
    <w:p w:rsidR="00E2542D" w:rsidRPr="000242E0" w:rsidRDefault="00E2542D" w:rsidP="00E25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характеристиках регулируемых товаров и услуг </w:t>
      </w:r>
      <w:proofErr w:type="gramStart"/>
      <w:r w:rsidRPr="000242E0">
        <w:rPr>
          <w:rFonts w:ascii="Times New Roman" w:hAnsi="Times New Roman" w:cs="Times New Roman"/>
        </w:rPr>
        <w:t>регулируемой</w:t>
      </w:r>
      <w:proofErr w:type="gramEnd"/>
    </w:p>
    <w:p w:rsidR="00E2542D" w:rsidRPr="000242E0" w:rsidRDefault="00E2542D" w:rsidP="00E25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организации и их соответствии установленным требованиям</w:t>
      </w:r>
      <w:r w:rsidR="00BF100F">
        <w:rPr>
          <w:rFonts w:ascii="Times New Roman" w:hAnsi="Times New Roman" w:cs="Times New Roman"/>
        </w:rPr>
        <w:t xml:space="preserve"> в Отрадненской сельской территории</w:t>
      </w:r>
    </w:p>
    <w:p w:rsidR="00E2542D" w:rsidRPr="000242E0" w:rsidRDefault="00E2542D" w:rsidP="00E25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аварий на системах холодного водоснабжения (единиц на километр)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BF100F" w:rsidP="00BF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BF100F" w:rsidP="00BF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Доля потребителей, затронутых ограничениями подачи холодной воды (процентов)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BF100F" w:rsidP="00BF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B81BA5" w:rsidP="00BF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BF100F" w:rsidP="00BF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BF100F" w:rsidP="00BF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BF100F" w:rsidP="00BF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- общие </w:t>
            </w:r>
            <w:proofErr w:type="spellStart"/>
            <w:r w:rsidRPr="000242E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0242E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BF100F" w:rsidP="00BF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242E0">
              <w:rPr>
                <w:rFonts w:ascii="Times New Roman" w:hAnsi="Times New Roman" w:cs="Times New Roman"/>
              </w:rPr>
              <w:t>термотолерантныеколиформные</w:t>
            </w:r>
            <w:proofErr w:type="spellEnd"/>
            <w:r w:rsidRPr="000242E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BF100F" w:rsidP="00BF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BF100F" w:rsidP="00BF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BF100F" w:rsidP="00BF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BF100F" w:rsidP="00BF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хлор остаточный общий, в том числе, хлор остаточный связанный и хлор остаточный свободный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BF100F" w:rsidP="00BF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- общие </w:t>
            </w:r>
            <w:proofErr w:type="spellStart"/>
            <w:r w:rsidRPr="000242E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0242E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BF100F" w:rsidP="00BF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242E0">
              <w:rPr>
                <w:rFonts w:ascii="Times New Roman" w:hAnsi="Times New Roman" w:cs="Times New Roman"/>
              </w:rPr>
              <w:t>термотолерантныеколиформные</w:t>
            </w:r>
            <w:proofErr w:type="spellEnd"/>
            <w:r w:rsidRPr="000242E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BF100F" w:rsidP="00BF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BF100F" w:rsidP="00BF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BF100F" w:rsidP="00BF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</w:tr>
    </w:tbl>
    <w:p w:rsidR="00674B4C" w:rsidRDefault="00B81BA5"/>
    <w:sectPr w:rsidR="00674B4C" w:rsidSect="00525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20FA"/>
    <w:rsid w:val="003620FA"/>
    <w:rsid w:val="00525F3F"/>
    <w:rsid w:val="00682F4A"/>
    <w:rsid w:val="00B81BA5"/>
    <w:rsid w:val="00BF100F"/>
    <w:rsid w:val="00DB4ADE"/>
    <w:rsid w:val="00E2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2018-02-20T07:08:00Z</dcterms:created>
  <dcterms:modified xsi:type="dcterms:W3CDTF">2018-04-11T07:05:00Z</dcterms:modified>
</cp:coreProperties>
</file>