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77343" w:rsidP="0027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77343" w:rsidP="0027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77343" w:rsidP="0027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277343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27734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277343">
              <w:rPr>
                <w:rFonts w:ascii="Times New Roman" w:hAnsi="Times New Roman" w:cs="Times New Roman"/>
              </w:rPr>
              <w:t>(тыс. м</w:t>
            </w:r>
            <w:r w:rsidR="00277343">
              <w:rPr>
                <w:rFonts w:ascii="Times New Roman" w:hAnsi="Times New Roman" w:cs="Times New Roman"/>
                <w:vertAlign w:val="superscript"/>
              </w:rPr>
              <w:t>3</w:t>
            </w:r>
            <w:r w:rsidR="00277343">
              <w:rPr>
                <w:rFonts w:ascii="Times New Roman" w:hAnsi="Times New Roman" w:cs="Times New Roman"/>
              </w:rPr>
              <w:t>/сутки)</w:t>
            </w:r>
            <w:bookmarkEnd w:id="0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77343" w:rsidP="0027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277343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277343"/>
    <w:rsid w:val="00682F4A"/>
    <w:rsid w:val="006B16E8"/>
    <w:rsid w:val="006D0D5C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2018-07-03T05:22:00Z</dcterms:modified>
</cp:coreProperties>
</file>