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B24" w:rsidRPr="000242E0" w:rsidRDefault="00135B24" w:rsidP="00135B2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r w:rsidRPr="000242E0">
        <w:rPr>
          <w:rFonts w:ascii="Times New Roman" w:hAnsi="Times New Roman" w:cs="Times New Roman"/>
        </w:rPr>
        <w:t>Форма 2.13. Информация о способах приобретения,</w:t>
      </w:r>
    </w:p>
    <w:p w:rsidR="00135B24" w:rsidRPr="000242E0" w:rsidRDefault="00135B24" w:rsidP="00135B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242E0">
        <w:rPr>
          <w:rFonts w:ascii="Times New Roman" w:hAnsi="Times New Roman" w:cs="Times New Roman"/>
        </w:rPr>
        <w:t>стоимости и объемах товаров, необходимых для производства</w:t>
      </w:r>
    </w:p>
    <w:p w:rsidR="00135B24" w:rsidRPr="000242E0" w:rsidRDefault="00135B24" w:rsidP="00135B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242E0">
        <w:rPr>
          <w:rFonts w:ascii="Times New Roman" w:hAnsi="Times New Roman" w:cs="Times New Roman"/>
        </w:rPr>
        <w:t>регулируемых товаров и (или) оказания регулируемых</w:t>
      </w:r>
    </w:p>
    <w:p w:rsidR="00135B24" w:rsidRPr="000242E0" w:rsidRDefault="00135B24" w:rsidP="00135B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242E0">
        <w:rPr>
          <w:rFonts w:ascii="Times New Roman" w:hAnsi="Times New Roman" w:cs="Times New Roman"/>
        </w:rPr>
        <w:t>услуг регулируемой организацией</w:t>
      </w:r>
    </w:p>
    <w:p w:rsidR="00135B24" w:rsidRPr="000242E0" w:rsidRDefault="00135B24" w:rsidP="00135B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72"/>
        <w:gridCol w:w="3798"/>
      </w:tblGrid>
      <w:tr w:rsidR="00F0742E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2E" w:rsidRPr="000242E0" w:rsidRDefault="00F0742E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0" w:name="_GoBack" w:colFirst="1" w:colLast="1"/>
            <w:r w:rsidRPr="000242E0">
              <w:rPr>
                <w:rFonts w:ascii="Times New Roman" w:hAnsi="Times New Roman" w:cs="Times New Roman"/>
              </w:rPr>
              <w:t>Сведения о правовых актах, регламентирующих правила закупки (положение о закупках) в регулируемой организации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2E" w:rsidRDefault="00F07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Положение о закупках товаров, работ и услуг для нужд МУП «МВКХ» на 2017 год, утверждено приказом от 26.12.2016 г. № 689-А-1</w:t>
            </w:r>
          </w:p>
          <w:p w:rsidR="00F0742E" w:rsidRDefault="00F07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Положение о закупках товаров, работ и услуг для нужд МУП «МВКХ» на 2018 год, утверждено приказом от 29.12.2017 г. № 2527-А-1</w:t>
            </w:r>
          </w:p>
        </w:tc>
      </w:tr>
      <w:bookmarkEnd w:id="0"/>
      <w:tr w:rsidR="00F0742E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2E" w:rsidRPr="000242E0" w:rsidRDefault="00F0742E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Место размещения положения о закупках регулируемой организации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2E" w:rsidRDefault="00F07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www.gosuslugi.ru</w:t>
            </w:r>
          </w:p>
        </w:tc>
      </w:tr>
      <w:tr w:rsidR="00F0742E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2E" w:rsidRPr="000242E0" w:rsidRDefault="00F0742E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Сведения о планировании конкурсных процедур и результатах их проведения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2E" w:rsidRDefault="00F07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www.gosuslugi.ru</w:t>
            </w:r>
          </w:p>
        </w:tc>
      </w:tr>
    </w:tbl>
    <w:p w:rsidR="00674B4C" w:rsidRDefault="00F0742E"/>
    <w:sectPr w:rsidR="00674B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473"/>
    <w:rsid w:val="00135B24"/>
    <w:rsid w:val="00682F4A"/>
    <w:rsid w:val="00B56473"/>
    <w:rsid w:val="00DB4ADE"/>
    <w:rsid w:val="00F07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B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B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2018-02-20T07:29:00Z</dcterms:created>
  <dcterms:modified xsi:type="dcterms:W3CDTF">2018-04-10T10:03:00Z</dcterms:modified>
</cp:coreProperties>
</file>